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4BE79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06AC234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4D2A720" w14:textId="069813D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84FD4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06236E9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2E18302" w14:textId="6A8E79D8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84FD4">
        <w:rPr>
          <w:rFonts w:ascii="Corbel" w:hAnsi="Corbel"/>
          <w:sz w:val="20"/>
          <w:szCs w:val="20"/>
        </w:rPr>
        <w:t>202</w:t>
      </w:r>
      <w:r w:rsidR="00385AB3">
        <w:rPr>
          <w:rFonts w:ascii="Corbel" w:hAnsi="Corbel"/>
          <w:sz w:val="20"/>
          <w:szCs w:val="20"/>
        </w:rPr>
        <w:t>6</w:t>
      </w:r>
      <w:r w:rsidR="00E84FD4">
        <w:rPr>
          <w:rFonts w:ascii="Corbel" w:hAnsi="Corbel"/>
          <w:sz w:val="20"/>
          <w:szCs w:val="20"/>
        </w:rPr>
        <w:t>/202</w:t>
      </w:r>
      <w:r w:rsidR="00385AB3">
        <w:rPr>
          <w:rFonts w:ascii="Corbel" w:hAnsi="Corbel"/>
          <w:sz w:val="20"/>
          <w:szCs w:val="20"/>
        </w:rPr>
        <w:t>7</w:t>
      </w:r>
    </w:p>
    <w:p w14:paraId="206B88AB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66D0A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0E7312" w14:textId="77777777" w:rsidTr="00B819C8">
        <w:tc>
          <w:tcPr>
            <w:tcW w:w="2694" w:type="dxa"/>
            <w:vAlign w:val="center"/>
          </w:tcPr>
          <w:p w14:paraId="7B5F80E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E18094" w14:textId="77777777" w:rsidR="0085747A" w:rsidRPr="00B169DF" w:rsidRDefault="00784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2CD">
              <w:rPr>
                <w:rFonts w:ascii="Corbel" w:hAnsi="Corbel"/>
                <w:b w:val="0"/>
                <w:sz w:val="24"/>
                <w:szCs w:val="24"/>
              </w:rPr>
              <w:t>Metody badań rynku i konkurencji</w:t>
            </w:r>
          </w:p>
        </w:tc>
      </w:tr>
      <w:tr w:rsidR="0085747A" w:rsidRPr="00B169DF" w14:paraId="187A2226" w14:textId="77777777" w:rsidTr="00B819C8">
        <w:tc>
          <w:tcPr>
            <w:tcW w:w="2694" w:type="dxa"/>
            <w:vAlign w:val="center"/>
          </w:tcPr>
          <w:p w14:paraId="74617A6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A21E88" w14:textId="77777777" w:rsidR="0085747A" w:rsidRPr="00B169DF" w:rsidRDefault="00784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2CD">
              <w:rPr>
                <w:rFonts w:ascii="Corbel" w:hAnsi="Corbel"/>
                <w:b w:val="0"/>
                <w:sz w:val="24"/>
                <w:szCs w:val="24"/>
              </w:rPr>
              <w:t>FiR/I/RP/C.2</w:t>
            </w:r>
          </w:p>
        </w:tc>
      </w:tr>
      <w:tr w:rsidR="0085747A" w:rsidRPr="00B169DF" w14:paraId="3D09DC44" w14:textId="77777777" w:rsidTr="00B819C8">
        <w:tc>
          <w:tcPr>
            <w:tcW w:w="2694" w:type="dxa"/>
            <w:vAlign w:val="center"/>
          </w:tcPr>
          <w:p w14:paraId="207CBE0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922106" w14:textId="77777777" w:rsidR="0085747A" w:rsidRPr="00B169DF" w:rsidRDefault="00784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9777941" w14:textId="77777777" w:rsidTr="00B819C8">
        <w:tc>
          <w:tcPr>
            <w:tcW w:w="2694" w:type="dxa"/>
            <w:vAlign w:val="center"/>
          </w:tcPr>
          <w:p w14:paraId="3E53E48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742335" w14:textId="77777777" w:rsidR="0085747A" w:rsidRPr="00B169DF" w:rsidRDefault="007842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7842CD" w:rsidRPr="00B169DF" w14:paraId="37C08E25" w14:textId="77777777" w:rsidTr="00B819C8">
        <w:tc>
          <w:tcPr>
            <w:tcW w:w="2694" w:type="dxa"/>
            <w:vAlign w:val="center"/>
          </w:tcPr>
          <w:p w14:paraId="477373A7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3289A9F" w14:textId="77777777" w:rsidR="007842CD" w:rsidRPr="00657D03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657D03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7842CD" w:rsidRPr="00B169DF" w14:paraId="2D19AA5D" w14:textId="77777777" w:rsidTr="00B819C8">
        <w:tc>
          <w:tcPr>
            <w:tcW w:w="2694" w:type="dxa"/>
            <w:vAlign w:val="center"/>
          </w:tcPr>
          <w:p w14:paraId="7119E6BF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B62E44" w14:textId="77777777" w:rsidR="007842CD" w:rsidRPr="00657D03" w:rsidRDefault="00EB19E1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7842CD" w:rsidRPr="00B169DF" w14:paraId="3C6EDA4C" w14:textId="77777777" w:rsidTr="00B819C8">
        <w:tc>
          <w:tcPr>
            <w:tcW w:w="2694" w:type="dxa"/>
            <w:vAlign w:val="center"/>
          </w:tcPr>
          <w:p w14:paraId="4CA98C73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F7DE960" w14:textId="77777777" w:rsidR="007842CD" w:rsidRPr="00657D03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7842CD" w:rsidRPr="00B169DF" w14:paraId="7C009819" w14:textId="77777777" w:rsidTr="00B819C8">
        <w:tc>
          <w:tcPr>
            <w:tcW w:w="2694" w:type="dxa"/>
            <w:vAlign w:val="center"/>
          </w:tcPr>
          <w:p w14:paraId="03B967F6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D5ED61" w14:textId="77777777" w:rsidR="007842CD" w:rsidRPr="00657D03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7842CD" w:rsidRPr="00B169DF" w14:paraId="1761BD97" w14:textId="77777777" w:rsidTr="00B819C8">
        <w:tc>
          <w:tcPr>
            <w:tcW w:w="2694" w:type="dxa"/>
            <w:vAlign w:val="center"/>
          </w:tcPr>
          <w:p w14:paraId="3DD7ECA5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F9E4FA2" w14:textId="77777777" w:rsidR="007842CD" w:rsidRPr="00657D03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7842CD" w:rsidRPr="00B169DF" w14:paraId="326B3A3E" w14:textId="77777777" w:rsidTr="00B819C8">
        <w:tc>
          <w:tcPr>
            <w:tcW w:w="2694" w:type="dxa"/>
            <w:vAlign w:val="center"/>
          </w:tcPr>
          <w:p w14:paraId="1BB30520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D86A1A" w14:textId="77777777" w:rsidR="007842CD" w:rsidRPr="00657D03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7842CD" w:rsidRPr="00B169DF" w14:paraId="226C16F8" w14:textId="77777777" w:rsidTr="00B819C8">
        <w:tc>
          <w:tcPr>
            <w:tcW w:w="2694" w:type="dxa"/>
            <w:vAlign w:val="center"/>
          </w:tcPr>
          <w:p w14:paraId="56A62B59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FD9D278" w14:textId="77777777" w:rsidR="007842CD" w:rsidRPr="00657D03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7842CD" w:rsidRPr="00B169DF" w14:paraId="22A629DC" w14:textId="77777777" w:rsidTr="00B819C8">
        <w:tc>
          <w:tcPr>
            <w:tcW w:w="2694" w:type="dxa"/>
            <w:vAlign w:val="center"/>
          </w:tcPr>
          <w:p w14:paraId="27B9E59D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AA7062" w14:textId="77777777" w:rsidR="007842CD" w:rsidRPr="009C54AE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7842CD" w:rsidRPr="00B169DF" w14:paraId="566E78A1" w14:textId="77777777" w:rsidTr="00B819C8">
        <w:tc>
          <w:tcPr>
            <w:tcW w:w="2694" w:type="dxa"/>
            <w:vAlign w:val="center"/>
          </w:tcPr>
          <w:p w14:paraId="5BA0909F" w14:textId="77777777" w:rsidR="007842CD" w:rsidRPr="00B169DF" w:rsidRDefault="007842CD" w:rsidP="007842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D90A57" w14:textId="77777777" w:rsidR="007842CD" w:rsidRPr="009C54AE" w:rsidRDefault="007842CD" w:rsidP="007842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6716AE3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6C25C213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F935426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1042BE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12B29ED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667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CB19FBA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860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894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B25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CB9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DA2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EE6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107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E65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6EC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842CD" w:rsidRPr="00B169DF" w14:paraId="43F51519" w14:textId="77777777" w:rsidTr="00AD79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49C9" w14:textId="77777777" w:rsidR="007842CD" w:rsidRPr="00657D03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A041" w14:textId="77777777" w:rsidR="007842CD" w:rsidRPr="00657D03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973B" w14:textId="77777777" w:rsidR="007842CD" w:rsidRPr="00657D03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A66D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5DF7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B9AE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FFBC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99A1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7028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90FE" w14:textId="77777777" w:rsidR="007842CD" w:rsidRPr="00B169DF" w:rsidRDefault="007842CD" w:rsidP="007842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373C18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0940A7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24201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05AAD318" w14:textId="77777777" w:rsidR="0085747A" w:rsidRPr="00B169DF" w:rsidRDefault="007842C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70F21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90378C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3D34C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1E5889" w14:textId="77777777" w:rsidR="007842CD" w:rsidRDefault="007842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0F" w14:textId="77777777" w:rsidR="00E960BB" w:rsidRDefault="007842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1986C692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842CD" w:rsidRPr="00657D03" w14:paraId="5FA1BCDD" w14:textId="77777777" w:rsidTr="00724484">
        <w:tc>
          <w:tcPr>
            <w:tcW w:w="9670" w:type="dxa"/>
          </w:tcPr>
          <w:p w14:paraId="627C8FB3" w14:textId="77777777" w:rsidR="007842CD" w:rsidRPr="00657D03" w:rsidRDefault="007842CD" w:rsidP="0003534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 xml:space="preserve">Orientacja w zakresie podstawowej wiedzy z zakresu </w:t>
            </w:r>
            <w:r w:rsidR="00035349">
              <w:rPr>
                <w:rFonts w:ascii="Corbel" w:hAnsi="Corbel"/>
                <w:sz w:val="24"/>
                <w:szCs w:val="24"/>
              </w:rPr>
              <w:t>mikroekonomii.</w:t>
            </w:r>
          </w:p>
        </w:tc>
      </w:tr>
    </w:tbl>
    <w:p w14:paraId="5AD74745" w14:textId="77777777" w:rsidR="007842CD" w:rsidRDefault="007842CD" w:rsidP="007842CD">
      <w:pPr>
        <w:pStyle w:val="Punktygwne"/>
        <w:spacing w:before="0" w:after="0"/>
        <w:rPr>
          <w:rFonts w:ascii="Corbel" w:hAnsi="Corbel"/>
          <w:szCs w:val="24"/>
        </w:rPr>
      </w:pPr>
    </w:p>
    <w:p w14:paraId="0FD60BDE" w14:textId="77777777" w:rsidR="00035349" w:rsidRDefault="00035349" w:rsidP="007842CD">
      <w:pPr>
        <w:pStyle w:val="Punktygwne"/>
        <w:spacing w:before="0" w:after="0"/>
        <w:rPr>
          <w:rFonts w:ascii="Corbel" w:hAnsi="Corbel"/>
          <w:szCs w:val="24"/>
        </w:rPr>
      </w:pPr>
    </w:p>
    <w:p w14:paraId="21920969" w14:textId="77777777" w:rsidR="00035349" w:rsidRPr="00657D03" w:rsidRDefault="00035349" w:rsidP="007842CD">
      <w:pPr>
        <w:pStyle w:val="Punktygwne"/>
        <w:spacing w:before="0" w:after="0"/>
        <w:rPr>
          <w:rFonts w:ascii="Corbel" w:hAnsi="Corbel"/>
          <w:szCs w:val="24"/>
        </w:rPr>
      </w:pPr>
    </w:p>
    <w:p w14:paraId="7A7FB8BD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szCs w:val="24"/>
        </w:rPr>
      </w:pPr>
      <w:r w:rsidRPr="00657D03">
        <w:rPr>
          <w:rFonts w:ascii="Corbel" w:hAnsi="Corbel"/>
          <w:szCs w:val="24"/>
        </w:rPr>
        <w:lastRenderedPageBreak/>
        <w:t xml:space="preserve">3. cele, efekty </w:t>
      </w:r>
      <w:r>
        <w:rPr>
          <w:rFonts w:ascii="Corbel" w:hAnsi="Corbel"/>
          <w:szCs w:val="24"/>
        </w:rPr>
        <w:t>uczenia się</w:t>
      </w:r>
      <w:r w:rsidRPr="00657D03">
        <w:rPr>
          <w:rFonts w:ascii="Corbel" w:hAnsi="Corbel"/>
          <w:szCs w:val="24"/>
        </w:rPr>
        <w:t xml:space="preserve"> , treści Programowe i stosowane metody Dydaktyczne</w:t>
      </w:r>
    </w:p>
    <w:p w14:paraId="10DF2253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szCs w:val="24"/>
        </w:rPr>
      </w:pPr>
    </w:p>
    <w:p w14:paraId="5B3480C6" w14:textId="77777777" w:rsidR="007842CD" w:rsidRPr="009C54AE" w:rsidRDefault="007842CD" w:rsidP="007842CD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42CD" w:rsidRPr="009C54AE" w14:paraId="4291A043" w14:textId="77777777" w:rsidTr="00724484">
        <w:tc>
          <w:tcPr>
            <w:tcW w:w="851" w:type="dxa"/>
            <w:vAlign w:val="center"/>
          </w:tcPr>
          <w:p w14:paraId="083D15BB" w14:textId="77777777" w:rsidR="007842CD" w:rsidRPr="00935A21" w:rsidRDefault="007842CD" w:rsidP="007244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776CB2" w14:textId="77777777" w:rsidR="007842CD" w:rsidRPr="00935A21" w:rsidRDefault="007842CD" w:rsidP="007842C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na temat istoty badań </w:t>
            </w:r>
            <w:r>
              <w:rPr>
                <w:rFonts w:ascii="Corbel" w:hAnsi="Corbel"/>
                <w:b w:val="0"/>
                <w:sz w:val="24"/>
                <w:szCs w:val="24"/>
              </w:rPr>
              <w:t>rynku.</w:t>
            </w:r>
          </w:p>
        </w:tc>
      </w:tr>
      <w:tr w:rsidR="007842CD" w:rsidRPr="009C54AE" w14:paraId="7C12A374" w14:textId="77777777" w:rsidTr="00724484">
        <w:tc>
          <w:tcPr>
            <w:tcW w:w="851" w:type="dxa"/>
            <w:vAlign w:val="center"/>
          </w:tcPr>
          <w:p w14:paraId="67BDFBA3" w14:textId="77777777" w:rsidR="007842CD" w:rsidRPr="00935A21" w:rsidRDefault="007842CD" w:rsidP="007244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6B791F" w14:textId="77777777" w:rsidR="007842CD" w:rsidRPr="00935A21" w:rsidRDefault="007842CD" w:rsidP="0072448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>Zapoznanie studentów z uwarunkowaniami i zasadami stosowania procesu badawczego.</w:t>
            </w:r>
          </w:p>
        </w:tc>
      </w:tr>
      <w:tr w:rsidR="007842CD" w:rsidRPr="009C54AE" w14:paraId="295B1A18" w14:textId="77777777" w:rsidTr="00724484">
        <w:tc>
          <w:tcPr>
            <w:tcW w:w="851" w:type="dxa"/>
            <w:vAlign w:val="center"/>
          </w:tcPr>
          <w:p w14:paraId="72158975" w14:textId="77777777" w:rsidR="007842CD" w:rsidRPr="00935A21" w:rsidRDefault="007842CD" w:rsidP="007244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935A21">
              <w:rPr>
                <w:rFonts w:ascii="Corbel" w:hAnsi="Corbel"/>
                <w:b w:val="0"/>
                <w:i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3F473222" w14:textId="77777777" w:rsidR="007842CD" w:rsidRPr="00935A21" w:rsidRDefault="007842CD" w:rsidP="007244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</w:rPr>
              <w:t>Nabycie przez studentów umiejętności wykorzystania działań badawczych na rynku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704D918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09476A" w14:textId="77777777" w:rsidR="007842CD" w:rsidRPr="00657D03" w:rsidRDefault="007842CD" w:rsidP="007842C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57D03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>uczenia się</w:t>
      </w:r>
      <w:r w:rsidRPr="00657D03">
        <w:rPr>
          <w:rFonts w:ascii="Corbel" w:hAnsi="Corbel"/>
          <w:b/>
          <w:sz w:val="24"/>
          <w:szCs w:val="24"/>
        </w:rPr>
        <w:t xml:space="preserve"> dla przedmiotu</w:t>
      </w:r>
    </w:p>
    <w:p w14:paraId="7F054AE0" w14:textId="77777777" w:rsidR="007842CD" w:rsidRPr="00657D03" w:rsidRDefault="007842CD" w:rsidP="007842C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7842CD" w:rsidRPr="00657D03" w14:paraId="6C3B6491" w14:textId="77777777" w:rsidTr="00724484">
        <w:tc>
          <w:tcPr>
            <w:tcW w:w="1701" w:type="dxa"/>
            <w:vAlign w:val="center"/>
          </w:tcPr>
          <w:p w14:paraId="09167B60" w14:textId="77777777" w:rsidR="007842CD" w:rsidRPr="009C54AE" w:rsidRDefault="007842CD" w:rsidP="00E84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E87C6B3" w14:textId="77777777" w:rsidR="007842CD" w:rsidRPr="009C54AE" w:rsidRDefault="007842CD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9DE9D09" w14:textId="77777777" w:rsidR="007842CD" w:rsidRPr="00657D03" w:rsidRDefault="007842CD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842CD" w:rsidRPr="00657D03" w14:paraId="4901740D" w14:textId="77777777" w:rsidTr="00724484">
        <w:tc>
          <w:tcPr>
            <w:tcW w:w="1701" w:type="dxa"/>
          </w:tcPr>
          <w:p w14:paraId="3D8E0A15" w14:textId="77777777" w:rsidR="007842CD" w:rsidRPr="00657D03" w:rsidRDefault="007842CD" w:rsidP="00E84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D25A7C4" w14:textId="77777777" w:rsidR="007842CD" w:rsidRPr="00657D03" w:rsidRDefault="007842CD" w:rsidP="007842CD">
            <w:pPr>
              <w:pStyle w:val="Default"/>
              <w:spacing w:line="276" w:lineRule="auto"/>
              <w:jc w:val="both"/>
              <w:rPr>
                <w:rFonts w:ascii="Corbel" w:hAnsi="Corbel"/>
                <w:b/>
                <w:smallCaps/>
              </w:rPr>
            </w:pPr>
            <w:r w:rsidRPr="009F60FB">
              <w:rPr>
                <w:rFonts w:ascii="Corbel" w:hAnsi="Corbel"/>
              </w:rPr>
              <w:t xml:space="preserve">Definiuje podstawowe zagadnienia z zakresu </w:t>
            </w:r>
            <w:r>
              <w:rPr>
                <w:rFonts w:ascii="Corbel" w:hAnsi="Corbel"/>
              </w:rPr>
              <w:t>badań</w:t>
            </w:r>
            <w:r w:rsidRPr="009F60FB">
              <w:rPr>
                <w:rFonts w:ascii="Corbel" w:hAnsi="Corbel"/>
              </w:rPr>
              <w:t xml:space="preserve"> rynku</w:t>
            </w:r>
            <w:r w:rsidRPr="00657D03">
              <w:rPr>
                <w:rFonts w:ascii="Corbel" w:hAnsi="Corbel" w:cs="Times New Roman"/>
              </w:rPr>
              <w:t xml:space="preserve"> i </w:t>
            </w:r>
            <w:r>
              <w:rPr>
                <w:rFonts w:ascii="Corbel" w:hAnsi="Corbel" w:cs="Times New Roman"/>
              </w:rPr>
              <w:t>wykorzystuje te badania do zrozumienia</w:t>
            </w:r>
            <w:r w:rsidRPr="00657D03">
              <w:rPr>
                <w:rFonts w:ascii="Corbel" w:hAnsi="Corbel" w:cs="Times New Roman"/>
              </w:rPr>
              <w:t xml:space="preserve"> </w:t>
            </w:r>
            <w:r>
              <w:rPr>
                <w:rFonts w:ascii="Corbel" w:hAnsi="Corbel" w:cs="Times New Roman"/>
              </w:rPr>
              <w:t>rodzajów</w:t>
            </w:r>
            <w:r w:rsidRPr="00657D03">
              <w:rPr>
                <w:rFonts w:ascii="Corbel" w:hAnsi="Corbel" w:cs="Times New Roman"/>
              </w:rPr>
              <w:t xml:space="preserve"> powiązań między elementami systemu finansowe</w:t>
            </w:r>
            <w:r>
              <w:rPr>
                <w:rFonts w:ascii="Corbel" w:hAnsi="Corbel" w:cs="Times New Roman"/>
              </w:rPr>
              <w:t>go, ekonomicznego i społecznego.</w:t>
            </w:r>
          </w:p>
        </w:tc>
        <w:tc>
          <w:tcPr>
            <w:tcW w:w="1873" w:type="dxa"/>
          </w:tcPr>
          <w:p w14:paraId="78A1BF66" w14:textId="77777777" w:rsidR="007842CD" w:rsidRPr="00657D03" w:rsidRDefault="007842CD" w:rsidP="0072448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K_W02</w:t>
            </w:r>
          </w:p>
          <w:p w14:paraId="7038AAE8" w14:textId="77777777" w:rsidR="007842CD" w:rsidRPr="00657D03" w:rsidRDefault="007842CD" w:rsidP="0072448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K_W05</w:t>
            </w:r>
          </w:p>
        </w:tc>
      </w:tr>
      <w:tr w:rsidR="007842CD" w:rsidRPr="00657D03" w14:paraId="6B2D122F" w14:textId="77777777" w:rsidTr="00724484">
        <w:tc>
          <w:tcPr>
            <w:tcW w:w="1701" w:type="dxa"/>
          </w:tcPr>
          <w:p w14:paraId="57CDF49B" w14:textId="77777777" w:rsidR="007842CD" w:rsidRPr="00657D03" w:rsidRDefault="007842CD" w:rsidP="00E84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32DCF01" w14:textId="77777777" w:rsidR="007842CD" w:rsidRPr="00657D03" w:rsidRDefault="007842CD" w:rsidP="00724484">
            <w:pPr>
              <w:pStyle w:val="Default"/>
              <w:spacing w:line="276" w:lineRule="auto"/>
              <w:jc w:val="both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Potrafi przeprowadzać badania rynku i analizować przyczyny i przebieg zjawisk społeczno-ekonomicznych determinujących sytuację ekonomiczno-finansową organizacji.</w:t>
            </w:r>
          </w:p>
        </w:tc>
        <w:tc>
          <w:tcPr>
            <w:tcW w:w="1873" w:type="dxa"/>
          </w:tcPr>
          <w:p w14:paraId="5F6B1408" w14:textId="77777777" w:rsidR="007842CD" w:rsidRPr="00657D03" w:rsidRDefault="007842CD" w:rsidP="00724484">
            <w:pPr>
              <w:pStyle w:val="Default"/>
              <w:jc w:val="center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K_U01</w:t>
            </w:r>
          </w:p>
          <w:p w14:paraId="29EC595D" w14:textId="77777777" w:rsidR="007842CD" w:rsidRPr="00657D03" w:rsidRDefault="007842CD" w:rsidP="00724484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K_U0</w:t>
            </w:r>
            <w:r>
              <w:rPr>
                <w:rFonts w:ascii="Corbel" w:hAnsi="Corbel" w:cs="Times New Roman"/>
              </w:rPr>
              <w:t>3</w:t>
            </w:r>
          </w:p>
        </w:tc>
      </w:tr>
      <w:tr w:rsidR="007842CD" w:rsidRPr="00657D03" w14:paraId="65C86C3B" w14:textId="77777777" w:rsidTr="00724484">
        <w:tc>
          <w:tcPr>
            <w:tcW w:w="1701" w:type="dxa"/>
          </w:tcPr>
          <w:p w14:paraId="3B1F8744" w14:textId="77777777" w:rsidR="007842CD" w:rsidRPr="00657D03" w:rsidRDefault="007842CD" w:rsidP="00E84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3950EA6" w14:textId="77777777" w:rsidR="007842CD" w:rsidRPr="00657D03" w:rsidRDefault="007842CD" w:rsidP="00724484">
            <w:pPr>
              <w:pStyle w:val="Default"/>
              <w:spacing w:line="276" w:lineRule="auto"/>
              <w:jc w:val="both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Jest gotów do uczestnictwa w przygotowywaniu i realizacji projektów badawczych dotyczących zagadnień społeczno-gospodarczych oraz interpretacji danych, prezentuje aktywną i twórczą postawę w warunkach zmieniających się uwarunkowań społeczno-ekonomicznych w obszarze doboru i projektowania narządzi badawczych, określania źródeł danych, interpretacji uzyskiwanych wyników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73" w:type="dxa"/>
          </w:tcPr>
          <w:p w14:paraId="485FD311" w14:textId="77777777" w:rsidR="007842CD" w:rsidRPr="00657D03" w:rsidRDefault="007842CD" w:rsidP="00724484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K_K01</w:t>
            </w:r>
          </w:p>
          <w:p w14:paraId="1F310812" w14:textId="77777777" w:rsidR="007842CD" w:rsidRPr="00657D03" w:rsidRDefault="007842CD" w:rsidP="00724484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K_K02</w:t>
            </w:r>
          </w:p>
          <w:p w14:paraId="370F6CA9" w14:textId="77777777" w:rsidR="007842CD" w:rsidRPr="00657D03" w:rsidRDefault="007842CD" w:rsidP="00724484">
            <w:pPr>
              <w:pStyle w:val="Default"/>
              <w:spacing w:line="276" w:lineRule="auto"/>
              <w:jc w:val="center"/>
              <w:rPr>
                <w:rFonts w:ascii="Corbel" w:hAnsi="Corbel" w:cs="Times New Roman"/>
              </w:rPr>
            </w:pPr>
            <w:r w:rsidRPr="00657D03">
              <w:rPr>
                <w:rFonts w:ascii="Corbel" w:hAnsi="Corbel" w:cs="Times New Roman"/>
              </w:rPr>
              <w:t>K_K03</w:t>
            </w:r>
          </w:p>
        </w:tc>
      </w:tr>
    </w:tbl>
    <w:p w14:paraId="54ECEF4B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A5049D" w14:textId="77777777" w:rsidR="007842CD" w:rsidRDefault="007842CD" w:rsidP="007842C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7D03">
        <w:rPr>
          <w:rFonts w:ascii="Corbel" w:hAnsi="Corbel"/>
          <w:b/>
          <w:sz w:val="24"/>
          <w:szCs w:val="24"/>
        </w:rPr>
        <w:t xml:space="preserve">3.3 Treści programowe </w:t>
      </w:r>
    </w:p>
    <w:p w14:paraId="75AEB1E1" w14:textId="77777777" w:rsidR="00035349" w:rsidRPr="00657D03" w:rsidRDefault="00035349" w:rsidP="007842C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9EB0371" w14:textId="77777777" w:rsidR="007842CD" w:rsidRPr="0013089F" w:rsidRDefault="007842CD" w:rsidP="007842C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3089F">
        <w:rPr>
          <w:rFonts w:ascii="Corbel" w:hAnsi="Corbel"/>
          <w:sz w:val="24"/>
          <w:szCs w:val="24"/>
        </w:rPr>
        <w:t>Prob</w:t>
      </w:r>
      <w:r w:rsidR="00241CD1">
        <w:rPr>
          <w:rFonts w:ascii="Corbel" w:hAnsi="Corbel"/>
          <w:sz w:val="24"/>
          <w:szCs w:val="24"/>
        </w:rPr>
        <w:t xml:space="preserve">lematyka ćwiczeń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842CD" w:rsidRPr="00657D03" w14:paraId="2952F528" w14:textId="77777777" w:rsidTr="00724484">
        <w:tc>
          <w:tcPr>
            <w:tcW w:w="9639" w:type="dxa"/>
          </w:tcPr>
          <w:p w14:paraId="57EFE5E2" w14:textId="77777777" w:rsidR="007842CD" w:rsidRPr="00657D03" w:rsidRDefault="007842CD" w:rsidP="0072448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842CD" w:rsidRPr="00657D03" w14:paraId="358BCB47" w14:textId="77777777" w:rsidTr="00724484">
        <w:tc>
          <w:tcPr>
            <w:tcW w:w="9639" w:type="dxa"/>
          </w:tcPr>
          <w:p w14:paraId="6E93C224" w14:textId="77777777" w:rsidR="007842CD" w:rsidRPr="00657D03" w:rsidRDefault="007842CD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Istota i cele badań rynku, rola badań w procesie podejmowania decyzji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42CD" w:rsidRPr="00657D03" w14:paraId="1FC6939A" w14:textId="77777777" w:rsidTr="00724484">
        <w:tc>
          <w:tcPr>
            <w:tcW w:w="9639" w:type="dxa"/>
          </w:tcPr>
          <w:p w14:paraId="4F02215C" w14:textId="77777777" w:rsidR="007842CD" w:rsidRPr="00657D03" w:rsidRDefault="007842C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Podstawowe obszary badań rynku, przesłanki wzrostu znaczenia badań rynkowych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42CD" w:rsidRPr="00657D03" w14:paraId="019AF0F6" w14:textId="77777777" w:rsidTr="00724484">
        <w:tc>
          <w:tcPr>
            <w:tcW w:w="9639" w:type="dxa"/>
          </w:tcPr>
          <w:p w14:paraId="201931DF" w14:textId="77777777" w:rsidR="007842CD" w:rsidRPr="00657D03" w:rsidRDefault="007842CD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Sposoby określania użyteczności badań rynkowych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42CD" w:rsidRPr="00657D03" w14:paraId="0DA9ED0B" w14:textId="77777777" w:rsidTr="00724484">
        <w:tc>
          <w:tcPr>
            <w:tcW w:w="9639" w:type="dxa"/>
          </w:tcPr>
          <w:p w14:paraId="301AC2A4" w14:textId="77777777" w:rsidR="007842CD" w:rsidRPr="00657D03" w:rsidRDefault="007842CD" w:rsidP="007842CD">
            <w:pPr>
              <w:spacing w:after="0"/>
              <w:rPr>
                <w:rFonts w:ascii="Corbel" w:hAnsi="Corbel"/>
                <w:snapToGrid w:val="0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Organizacja badań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842CD" w:rsidRPr="00657D03" w14:paraId="104480D6" w14:textId="77777777" w:rsidTr="00724484">
        <w:trPr>
          <w:trHeight w:val="253"/>
        </w:trPr>
        <w:tc>
          <w:tcPr>
            <w:tcW w:w="9639" w:type="dxa"/>
          </w:tcPr>
          <w:p w14:paraId="4AF76758" w14:textId="77777777" w:rsidR="007842CD" w:rsidRPr="00657D03" w:rsidRDefault="007842CD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Analiza makrootoczenia i mikrootoczenia przedsiębiorstw ( w tym analiza otoczenia konkurencyjnego)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57D0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842CD" w:rsidRPr="00657D03" w14:paraId="7A6609EA" w14:textId="77777777" w:rsidTr="00724484">
        <w:tc>
          <w:tcPr>
            <w:tcW w:w="9639" w:type="dxa"/>
          </w:tcPr>
          <w:p w14:paraId="2F0F5614" w14:textId="657E3889" w:rsidR="007842CD" w:rsidRPr="000F18E3" w:rsidRDefault="00241CD1" w:rsidP="00241CD1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>
              <w:rPr>
                <w:rFonts w:ascii="Corbel" w:hAnsi="Corbel"/>
                <w:szCs w:val="24"/>
                <w:lang w:val="pl-PL" w:eastAsia="pl-PL"/>
              </w:rPr>
              <w:lastRenderedPageBreak/>
              <w:t>Rodzaje badań</w:t>
            </w:r>
            <w:r w:rsidR="007842CD" w:rsidRPr="000F18E3">
              <w:rPr>
                <w:rFonts w:ascii="Corbel" w:hAnsi="Corbel"/>
                <w:szCs w:val="24"/>
                <w:lang w:val="pl-PL" w:eastAsia="pl-PL"/>
              </w:rPr>
              <w:t>.</w:t>
            </w:r>
          </w:p>
        </w:tc>
      </w:tr>
      <w:tr w:rsidR="007842CD" w:rsidRPr="00657D03" w14:paraId="42C7D377" w14:textId="77777777" w:rsidTr="00724484">
        <w:tc>
          <w:tcPr>
            <w:tcW w:w="9639" w:type="dxa"/>
          </w:tcPr>
          <w:p w14:paraId="37974F3E" w14:textId="77777777" w:rsidR="007842CD" w:rsidRPr="000F18E3" w:rsidRDefault="007842CD" w:rsidP="00724484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0F18E3">
              <w:rPr>
                <w:rFonts w:ascii="Corbel" w:hAnsi="Corbel"/>
                <w:szCs w:val="24"/>
                <w:lang w:val="pl-PL" w:eastAsia="pl-PL"/>
              </w:rPr>
              <w:t>Projektowanie badania i budowa instrumentu pomiarowego.</w:t>
            </w:r>
          </w:p>
        </w:tc>
      </w:tr>
      <w:tr w:rsidR="007842CD" w:rsidRPr="00657D03" w14:paraId="67D1CB94" w14:textId="77777777" w:rsidTr="00724484">
        <w:tc>
          <w:tcPr>
            <w:tcW w:w="9639" w:type="dxa"/>
          </w:tcPr>
          <w:p w14:paraId="07086330" w14:textId="77777777" w:rsidR="007842CD" w:rsidRPr="000F18E3" w:rsidRDefault="007842CD" w:rsidP="00724484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0F18E3">
              <w:rPr>
                <w:rFonts w:ascii="Corbel" w:hAnsi="Corbel"/>
                <w:szCs w:val="24"/>
                <w:lang w:val="pl-PL" w:eastAsia="pl-PL"/>
              </w:rPr>
              <w:t>Metody zbierania danych ze źródeł pierwotnych i wtórnych.</w:t>
            </w:r>
          </w:p>
        </w:tc>
      </w:tr>
      <w:tr w:rsidR="007842CD" w:rsidRPr="00657D03" w14:paraId="0695CD71" w14:textId="77777777" w:rsidTr="00724484">
        <w:tc>
          <w:tcPr>
            <w:tcW w:w="9639" w:type="dxa"/>
          </w:tcPr>
          <w:p w14:paraId="767BCDDF" w14:textId="77777777" w:rsidR="007842CD" w:rsidRPr="000F18E3" w:rsidRDefault="007842CD" w:rsidP="00724484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0F18E3">
              <w:rPr>
                <w:rFonts w:ascii="Corbel" w:hAnsi="Corbel"/>
                <w:szCs w:val="24"/>
                <w:lang w:val="pl-PL" w:eastAsia="pl-PL"/>
              </w:rPr>
              <w:t>Metody redukcji i analizy danych.</w:t>
            </w:r>
          </w:p>
        </w:tc>
      </w:tr>
      <w:tr w:rsidR="007842CD" w:rsidRPr="00657D03" w14:paraId="0F6F782B" w14:textId="77777777" w:rsidTr="00724484">
        <w:tc>
          <w:tcPr>
            <w:tcW w:w="9639" w:type="dxa"/>
          </w:tcPr>
          <w:p w14:paraId="3BF70B0B" w14:textId="77777777" w:rsidR="007842CD" w:rsidRPr="000F18E3" w:rsidRDefault="007842CD" w:rsidP="00724484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0F18E3">
              <w:rPr>
                <w:rFonts w:ascii="Corbel" w:hAnsi="Corbel"/>
                <w:szCs w:val="24"/>
                <w:lang w:val="pl-PL" w:eastAsia="pl-PL"/>
              </w:rPr>
              <w:t>Metody prezentacji i oceny wyników badania.</w:t>
            </w:r>
          </w:p>
        </w:tc>
      </w:tr>
    </w:tbl>
    <w:p w14:paraId="4261D4ED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3250A1" w14:textId="77777777" w:rsidR="007842CD" w:rsidRPr="00657D03" w:rsidRDefault="007842CD" w:rsidP="007842C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7D03">
        <w:rPr>
          <w:rFonts w:ascii="Corbel" w:hAnsi="Corbel"/>
          <w:smallCaps w:val="0"/>
          <w:szCs w:val="24"/>
        </w:rPr>
        <w:t>3.4 Metody dydaktyczne</w:t>
      </w:r>
      <w:r w:rsidRPr="00657D03">
        <w:rPr>
          <w:rFonts w:ascii="Corbel" w:hAnsi="Corbel"/>
          <w:b w:val="0"/>
          <w:smallCaps w:val="0"/>
          <w:szCs w:val="24"/>
        </w:rPr>
        <w:t xml:space="preserve"> </w:t>
      </w:r>
    </w:p>
    <w:p w14:paraId="2B4C03BC" w14:textId="77777777" w:rsidR="007842CD" w:rsidRPr="00657D03" w:rsidRDefault="007842CD" w:rsidP="007842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381592" w14:textId="77777777" w:rsidR="007842CD" w:rsidRPr="00957501" w:rsidRDefault="007842CD" w:rsidP="007842C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57501">
        <w:rPr>
          <w:rFonts w:ascii="Corbel" w:hAnsi="Corbel"/>
          <w:b w:val="0"/>
          <w:smallCaps w:val="0"/>
        </w:rPr>
        <w:t>Ćwiczenia prowadzone z wykorzystaniem dyskusji kierowanej, praca w grupach, analiza przypadków</w:t>
      </w:r>
      <w:r w:rsidRPr="00957501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Pr="00957501">
        <w:rPr>
          <w:rFonts w:ascii="Corbel" w:hAnsi="Corbel"/>
          <w:b w:val="0"/>
          <w:smallCaps w:val="0"/>
        </w:rPr>
        <w:t>.</w:t>
      </w:r>
      <w:r w:rsidRPr="00957501">
        <w:rPr>
          <w:rFonts w:ascii="Corbel" w:hAnsi="Corbel"/>
          <w:b w:val="0"/>
          <w:smallCaps w:val="0"/>
          <w:szCs w:val="24"/>
        </w:rPr>
        <w:t xml:space="preserve"> </w:t>
      </w:r>
    </w:p>
    <w:p w14:paraId="68A046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B7D65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EC680CF" w14:textId="77777777" w:rsidR="00241CD1" w:rsidRPr="00657D03" w:rsidRDefault="00241CD1" w:rsidP="00241C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483501" w14:textId="77777777" w:rsidR="00241CD1" w:rsidRPr="00657D03" w:rsidRDefault="00241CD1" w:rsidP="00241C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7D03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D263CDC" w14:textId="77777777" w:rsidR="00241CD1" w:rsidRPr="00657D03" w:rsidRDefault="00241CD1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241CD1" w:rsidRPr="00657D03" w14:paraId="16DA1D5F" w14:textId="77777777" w:rsidTr="00724484">
        <w:tc>
          <w:tcPr>
            <w:tcW w:w="1843" w:type="dxa"/>
            <w:vAlign w:val="center"/>
          </w:tcPr>
          <w:p w14:paraId="2EF98111" w14:textId="77777777" w:rsidR="00241CD1" w:rsidRPr="00657D03" w:rsidRDefault="00241CD1" w:rsidP="00E84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34D9250B" w14:textId="77777777" w:rsidR="00241CD1" w:rsidRPr="00657D03" w:rsidRDefault="00241CD1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96EF5DC" w14:textId="77777777" w:rsidR="00241CD1" w:rsidRPr="00657D03" w:rsidRDefault="00241CD1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0DAAAC1" w14:textId="77777777" w:rsidR="00241CD1" w:rsidRPr="00657D03" w:rsidRDefault="00241CD1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D55992" w14:textId="77777777" w:rsidR="00241CD1" w:rsidRPr="00657D03" w:rsidRDefault="00241CD1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41CD1" w:rsidRPr="00657D03" w14:paraId="2B1229D5" w14:textId="77777777" w:rsidTr="00724484">
        <w:tc>
          <w:tcPr>
            <w:tcW w:w="1843" w:type="dxa"/>
          </w:tcPr>
          <w:p w14:paraId="48A57098" w14:textId="364BCC44" w:rsidR="00241CD1" w:rsidRPr="00657D03" w:rsidRDefault="00241CD1" w:rsidP="00E84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7D03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670" w:type="dxa"/>
          </w:tcPr>
          <w:p w14:paraId="0DDD6212" w14:textId="77777777" w:rsidR="00241CD1" w:rsidRPr="00657D03" w:rsidRDefault="00241CD1" w:rsidP="007244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7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010800C5" w14:textId="77777777" w:rsidR="00241CD1" w:rsidRDefault="00241CD1" w:rsidP="00724484">
            <w:pPr>
              <w:jc w:val="center"/>
            </w:pPr>
            <w:r w:rsidRPr="00867BFD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41CD1" w:rsidRPr="00657D03" w14:paraId="2BB77400" w14:textId="77777777" w:rsidTr="00724484">
        <w:tc>
          <w:tcPr>
            <w:tcW w:w="1843" w:type="dxa"/>
          </w:tcPr>
          <w:p w14:paraId="72DBA6EB" w14:textId="77777777" w:rsidR="00241CD1" w:rsidRPr="00657D03" w:rsidRDefault="00241CD1" w:rsidP="00E84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7D03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6F9F8934" w14:textId="77777777" w:rsidR="00241CD1" w:rsidRDefault="00241CD1" w:rsidP="00724484">
            <w:r w:rsidRPr="002968E1">
              <w:rPr>
                <w:rFonts w:ascii="Corbel" w:hAnsi="Corbel"/>
                <w:sz w:val="24"/>
                <w:szCs w:val="24"/>
              </w:rPr>
              <w:t>zadanie zespołowe</w:t>
            </w:r>
            <w:r w:rsidRPr="002968E1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65F93D7" w14:textId="77777777" w:rsidR="00241CD1" w:rsidRDefault="00241CD1" w:rsidP="00724484">
            <w:pPr>
              <w:jc w:val="center"/>
            </w:pPr>
            <w:r w:rsidRPr="00867BFD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41CD1" w:rsidRPr="00657D03" w14:paraId="348FE3EA" w14:textId="77777777" w:rsidTr="00724484">
        <w:tc>
          <w:tcPr>
            <w:tcW w:w="1843" w:type="dxa"/>
          </w:tcPr>
          <w:p w14:paraId="37E9F61F" w14:textId="14E82725" w:rsidR="00241CD1" w:rsidRPr="00657D03" w:rsidRDefault="00241CD1" w:rsidP="00E84F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7D0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2593E01A" w14:textId="77777777" w:rsidR="00241CD1" w:rsidRDefault="00241CD1" w:rsidP="00724484">
            <w:r w:rsidRPr="002968E1">
              <w:rPr>
                <w:rFonts w:ascii="Corbel" w:hAnsi="Corbel"/>
                <w:sz w:val="24"/>
                <w:szCs w:val="24"/>
              </w:rPr>
              <w:t>zadanie zespołowe</w:t>
            </w:r>
            <w:r w:rsidRPr="002968E1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508FAF2" w14:textId="77777777" w:rsidR="00241CD1" w:rsidRDefault="00241CD1" w:rsidP="00724484">
            <w:pPr>
              <w:jc w:val="center"/>
            </w:pPr>
            <w:r w:rsidRPr="00867BFD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0F276539" w14:textId="77777777" w:rsidR="00241CD1" w:rsidRPr="00657D03" w:rsidRDefault="00241CD1" w:rsidP="00241C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562EDAE" w14:textId="77777777" w:rsidR="00241CD1" w:rsidRPr="00657D03" w:rsidRDefault="00241CD1" w:rsidP="00241C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7D0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F453254" w14:textId="77777777" w:rsidR="00241CD1" w:rsidRPr="00657D03" w:rsidRDefault="00241CD1" w:rsidP="00241C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41CD1" w:rsidRPr="00657D03" w14:paraId="6EB159F7" w14:textId="77777777" w:rsidTr="00724484">
        <w:tc>
          <w:tcPr>
            <w:tcW w:w="9670" w:type="dxa"/>
          </w:tcPr>
          <w:p w14:paraId="4CA8C61D" w14:textId="77777777" w:rsidR="00241CD1" w:rsidRPr="00135EF7" w:rsidRDefault="00241CD1" w:rsidP="00724484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Na zaliczenie końcowe ćwiczeń składają się: </w:t>
            </w:r>
          </w:p>
          <w:p w14:paraId="01C51B48" w14:textId="77777777" w:rsidR="00241CD1" w:rsidRPr="007C714D" w:rsidRDefault="00241CD1" w:rsidP="00241CD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C714D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01B45D58" w14:textId="77777777" w:rsidR="00241CD1" w:rsidRPr="00E03342" w:rsidRDefault="00241CD1" w:rsidP="00241CD1">
            <w:pPr>
              <w:pStyle w:val="Nagwek1"/>
              <w:numPr>
                <w:ilvl w:val="0"/>
                <w:numId w:val="2"/>
              </w:numPr>
              <w:rPr>
                <w:rFonts w:ascii="Corbel" w:hAnsi="Corbel"/>
                <w:szCs w:val="24"/>
              </w:rPr>
            </w:pPr>
            <w:r w:rsidRPr="00135EF7">
              <w:rPr>
                <w:rFonts w:ascii="Corbel" w:eastAsia="Cambria" w:hAnsi="Corbel"/>
                <w:szCs w:val="24"/>
                <w:lang w:val="pl-PL" w:eastAsia="pl-PL"/>
              </w:rPr>
              <w:t>poprawne zrealizowanie w</w:t>
            </w: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zespołach budowy instrumentów  badawczych</w:t>
            </w:r>
            <w:r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7F6DB7AF" w14:textId="77777777" w:rsidR="00241CD1" w:rsidRPr="007C714D" w:rsidRDefault="00241CD1" w:rsidP="00724484">
            <w:pPr>
              <w:pStyle w:val="Nagwek1"/>
              <w:rPr>
                <w:rFonts w:ascii="Corbel" w:hAnsi="Corbel"/>
                <w:szCs w:val="24"/>
              </w:rPr>
            </w:pPr>
            <w:r w:rsidRPr="007C714D">
              <w:rPr>
                <w:rFonts w:ascii="Corbel" w:hAnsi="Corbel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2F2CA6B0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5F037258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224693F4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08A6C665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0115C080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3A869DA1" w14:textId="77777777" w:rsidR="00241CD1" w:rsidRPr="007C714D" w:rsidRDefault="00241CD1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595A0CFE" w14:textId="77777777" w:rsidR="00241CD1" w:rsidRPr="00657D03" w:rsidRDefault="00241CD1" w:rsidP="00724484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7C714D">
              <w:rPr>
                <w:rFonts w:ascii="Corbel" w:hAnsi="Corbel"/>
              </w:rPr>
              <w:t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</w:t>
            </w:r>
          </w:p>
        </w:tc>
      </w:tr>
    </w:tbl>
    <w:p w14:paraId="24D555F0" w14:textId="77777777" w:rsidR="00241CD1" w:rsidRDefault="00241CD1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77BE24" w14:textId="77777777" w:rsidR="00E84FD4" w:rsidRDefault="00E84FD4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446E21" w14:textId="77777777" w:rsidR="00E84FD4" w:rsidRDefault="00E84FD4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AF9CFF" w14:textId="77777777" w:rsidR="00E84FD4" w:rsidRDefault="00E84FD4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601243" w14:textId="77777777" w:rsidR="00E84FD4" w:rsidRPr="00657D03" w:rsidRDefault="00E84FD4" w:rsidP="00241C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4E9FBF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E5327C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7C473160" w14:textId="77777777" w:rsidTr="003E1941">
        <w:tc>
          <w:tcPr>
            <w:tcW w:w="4962" w:type="dxa"/>
            <w:vAlign w:val="center"/>
          </w:tcPr>
          <w:p w14:paraId="2729920D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D4BC4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759ECBD3" w14:textId="77777777" w:rsidTr="00923D7D">
        <w:tc>
          <w:tcPr>
            <w:tcW w:w="4962" w:type="dxa"/>
          </w:tcPr>
          <w:p w14:paraId="523E245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50400C8" w14:textId="77777777" w:rsidR="0085747A" w:rsidRPr="00B169DF" w:rsidRDefault="00241CD1" w:rsidP="00241C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41CD1" w:rsidRPr="00B169DF" w14:paraId="256ACB6F" w14:textId="77777777" w:rsidTr="00923D7D">
        <w:tc>
          <w:tcPr>
            <w:tcW w:w="4962" w:type="dxa"/>
          </w:tcPr>
          <w:p w14:paraId="67FE4F51" w14:textId="77777777" w:rsidR="00241CD1" w:rsidRPr="00657D03" w:rsidRDefault="00241CD1" w:rsidP="00241C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235C566" w14:textId="77777777" w:rsidR="00241CD1" w:rsidRPr="00657D03" w:rsidRDefault="00241CD1" w:rsidP="00241C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(udział w konsultacjach, kolokwium zaliczeniowym)</w:t>
            </w:r>
          </w:p>
        </w:tc>
        <w:tc>
          <w:tcPr>
            <w:tcW w:w="4677" w:type="dxa"/>
          </w:tcPr>
          <w:p w14:paraId="03E28DE9" w14:textId="77777777" w:rsidR="00241CD1" w:rsidRPr="00B169DF" w:rsidRDefault="00241CD1" w:rsidP="00241C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241CD1" w:rsidRPr="00B169DF" w14:paraId="495FC793" w14:textId="77777777" w:rsidTr="00923D7D">
        <w:tc>
          <w:tcPr>
            <w:tcW w:w="4962" w:type="dxa"/>
          </w:tcPr>
          <w:p w14:paraId="0D0B261D" w14:textId="77777777" w:rsidR="00241CD1" w:rsidRPr="00657D03" w:rsidRDefault="00241CD1" w:rsidP="00241C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7D03">
              <w:rPr>
                <w:rFonts w:ascii="Corbel" w:hAnsi="Corbel"/>
                <w:sz w:val="24"/>
                <w:szCs w:val="24"/>
              </w:rPr>
              <w:t>Godziny niekontaktowe – praca własna studenta (przygotowanie do zajęć, przygotowanie do kolokwium, praca zespołowa</w:t>
            </w:r>
            <w:r>
              <w:rPr>
                <w:rFonts w:ascii="Corbel" w:hAnsi="Corbel"/>
                <w:sz w:val="24"/>
                <w:szCs w:val="24"/>
              </w:rPr>
              <w:t>, studia literatury przedmiotu</w:t>
            </w:r>
            <w:r w:rsidRPr="00657D0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FC1D044" w14:textId="77777777" w:rsidR="00241CD1" w:rsidRPr="00B169DF" w:rsidRDefault="00241CD1" w:rsidP="00241C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B169DF" w14:paraId="18812255" w14:textId="77777777" w:rsidTr="00923D7D">
        <w:tc>
          <w:tcPr>
            <w:tcW w:w="4962" w:type="dxa"/>
          </w:tcPr>
          <w:p w14:paraId="7A782A71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011B4C" w14:textId="77777777" w:rsidR="0085747A" w:rsidRPr="0061446C" w:rsidRDefault="00241CD1" w:rsidP="00241C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446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7A8736F1" w14:textId="77777777" w:rsidTr="00923D7D">
        <w:tc>
          <w:tcPr>
            <w:tcW w:w="4962" w:type="dxa"/>
          </w:tcPr>
          <w:p w14:paraId="2D0EC3C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A78E21D" w14:textId="77777777" w:rsidR="0085747A" w:rsidRPr="00241CD1" w:rsidRDefault="00241CD1" w:rsidP="00241C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41CD1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3053B589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681786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5B1F7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CD3AD8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C17E146" w14:textId="77777777" w:rsidTr="0071620A">
        <w:trPr>
          <w:trHeight w:val="397"/>
        </w:trPr>
        <w:tc>
          <w:tcPr>
            <w:tcW w:w="3544" w:type="dxa"/>
          </w:tcPr>
          <w:p w14:paraId="0FB56AA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C8D172" w14:textId="77777777" w:rsidR="0085747A" w:rsidRPr="00B169DF" w:rsidRDefault="0061446C" w:rsidP="006144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39434E75" w14:textId="77777777" w:rsidTr="0071620A">
        <w:trPr>
          <w:trHeight w:val="397"/>
        </w:trPr>
        <w:tc>
          <w:tcPr>
            <w:tcW w:w="3544" w:type="dxa"/>
          </w:tcPr>
          <w:p w14:paraId="1B2A129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192F96" w14:textId="77777777" w:rsidR="0085747A" w:rsidRPr="00B169DF" w:rsidRDefault="0061446C" w:rsidP="006144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625A47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241BE9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D4FA4F0" w14:textId="77777777" w:rsidR="005F05A2" w:rsidRPr="009C54AE" w:rsidRDefault="005F05A2" w:rsidP="005F05A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5F05A2" w:rsidRPr="009C54AE" w14:paraId="61442E18" w14:textId="77777777" w:rsidTr="00E84FD4">
        <w:trPr>
          <w:trHeight w:val="397"/>
        </w:trPr>
        <w:tc>
          <w:tcPr>
            <w:tcW w:w="9355" w:type="dxa"/>
          </w:tcPr>
          <w:p w14:paraId="73778F95" w14:textId="77777777" w:rsidR="005F05A2" w:rsidRDefault="005F05A2" w:rsidP="00E84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CCC45D5" w14:textId="77777777" w:rsidR="005F05A2" w:rsidRPr="0007752B" w:rsidRDefault="005F05A2" w:rsidP="00E84FD4">
            <w:pPr>
              <w:numPr>
                <w:ilvl w:val="0"/>
                <w:numId w:val="4"/>
              </w:numPr>
              <w:spacing w:after="0" w:line="240" w:lineRule="auto"/>
              <w:ind w:left="604" w:hanging="425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Lutostański M.J., Łebkowska A., Protasiuk M.: Badanie rynku: jak zrozumieć klienta? PWN, Warszawa 2021.</w:t>
            </w:r>
          </w:p>
          <w:p w14:paraId="36CFE9AC" w14:textId="72D4BFE9" w:rsidR="005F05A2" w:rsidRPr="00E84FD4" w:rsidRDefault="005F05A2" w:rsidP="00E84FD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604" w:hanging="425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F05A2">
              <w:rPr>
                <w:rFonts w:ascii="Corbel" w:hAnsi="Corbel"/>
                <w:sz w:val="24"/>
                <w:szCs w:val="24"/>
                <w:lang w:eastAsia="pl-PL"/>
              </w:rPr>
              <w:t xml:space="preserve">Mazurek-Łopacińska K.: Badania marketingowe: metody,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nowe technologie i zastosowania w zarządzaniu przedsiębiorstwem</w:t>
            </w:r>
            <w:r w:rsidRPr="005F05A2">
              <w:rPr>
                <w:rFonts w:ascii="Corbel" w:hAnsi="Corbel"/>
                <w:sz w:val="24"/>
                <w:szCs w:val="24"/>
                <w:lang w:eastAsia="pl-PL"/>
              </w:rPr>
              <w:t>. PWN, Warszawa 20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25</w:t>
            </w:r>
            <w:r w:rsidRPr="005F05A2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</w:t>
            </w:r>
          </w:p>
        </w:tc>
      </w:tr>
      <w:tr w:rsidR="005F05A2" w:rsidRPr="009C54AE" w14:paraId="120E11DA" w14:textId="77777777" w:rsidTr="00E84FD4">
        <w:trPr>
          <w:trHeight w:val="397"/>
        </w:trPr>
        <w:tc>
          <w:tcPr>
            <w:tcW w:w="9355" w:type="dxa"/>
          </w:tcPr>
          <w:p w14:paraId="0FA93AEB" w14:textId="77777777" w:rsidR="005F05A2" w:rsidRDefault="005F05A2" w:rsidP="00E84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A4607EF" w14:textId="77777777" w:rsidR="005D0554" w:rsidRPr="00233C5A" w:rsidRDefault="005D0554" w:rsidP="00E84FD4">
            <w:pPr>
              <w:numPr>
                <w:ilvl w:val="0"/>
                <w:numId w:val="6"/>
              </w:numPr>
              <w:spacing w:after="0" w:line="240" w:lineRule="auto"/>
              <w:ind w:left="462" w:hanging="283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B7351">
              <w:rPr>
                <w:rFonts w:ascii="Corbel" w:hAnsi="Corbel"/>
                <w:sz w:val="24"/>
                <w:szCs w:val="24"/>
              </w:rPr>
              <w:t xml:space="preserve">Kaczmarczyk S.: Badania </w:t>
            </w:r>
            <w:r>
              <w:rPr>
                <w:rFonts w:ascii="Corbel" w:hAnsi="Corbel"/>
                <w:sz w:val="24"/>
                <w:szCs w:val="24"/>
              </w:rPr>
              <w:t>produktów i usług w cyklu rynkowym zastosowania badań marketingowych</w:t>
            </w:r>
            <w:r w:rsidRPr="00CB7351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Wydawnictwa Uczelniane Uniwersytetu Technologiczno-Przyrodniczego</w:t>
            </w:r>
            <w:r w:rsidRPr="00CB7351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Bydgoszcz</w:t>
            </w:r>
            <w:r w:rsidRPr="00CB7351">
              <w:rPr>
                <w:rFonts w:ascii="Corbel" w:hAnsi="Corbel"/>
                <w:sz w:val="24"/>
                <w:szCs w:val="24"/>
              </w:rPr>
              <w:t xml:space="preserve"> 20</w:t>
            </w:r>
            <w:r>
              <w:rPr>
                <w:rFonts w:ascii="Corbel" w:hAnsi="Corbel"/>
                <w:sz w:val="24"/>
                <w:szCs w:val="24"/>
              </w:rPr>
              <w:t>20.</w:t>
            </w:r>
          </w:p>
          <w:p w14:paraId="16108013" w14:textId="01B7EF50" w:rsidR="005F05A2" w:rsidRPr="00E84FD4" w:rsidRDefault="005D0554" w:rsidP="00E84FD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Badania marketingowe : nowe metody badań i zastosowania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 R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edakcja naukowa Róż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a Milic-Czerniak, 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Difin,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Warszawa,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2019.</w:t>
            </w:r>
          </w:p>
        </w:tc>
      </w:tr>
    </w:tbl>
    <w:p w14:paraId="40CF8D78" w14:textId="77777777" w:rsidR="005D0554" w:rsidRPr="009C54AE" w:rsidRDefault="005D0554" w:rsidP="005D0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73140D" w14:textId="77777777" w:rsidR="005D0554" w:rsidRPr="009C54AE" w:rsidRDefault="005D0554" w:rsidP="005D0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D5204C" w14:textId="77777777" w:rsidR="005D0554" w:rsidRPr="009C54AE" w:rsidRDefault="005D0554" w:rsidP="005D0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D44DAE7" w14:textId="77777777" w:rsidR="005D0554" w:rsidRPr="00657D03" w:rsidRDefault="005D0554" w:rsidP="005D0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8E9AD9" w14:textId="77777777" w:rsidR="0085747A" w:rsidRDefault="0085747A" w:rsidP="005D0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8574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9BFA" w14:textId="77777777" w:rsidR="00021052" w:rsidRDefault="00021052" w:rsidP="00C16ABF">
      <w:pPr>
        <w:spacing w:after="0" w:line="240" w:lineRule="auto"/>
      </w:pPr>
      <w:r>
        <w:separator/>
      </w:r>
    </w:p>
  </w:endnote>
  <w:endnote w:type="continuationSeparator" w:id="0">
    <w:p w14:paraId="384856F1" w14:textId="77777777" w:rsidR="00021052" w:rsidRDefault="000210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BB5B0" w14:textId="77777777" w:rsidR="00021052" w:rsidRDefault="00021052" w:rsidP="00C16ABF">
      <w:pPr>
        <w:spacing w:after="0" w:line="240" w:lineRule="auto"/>
      </w:pPr>
      <w:r>
        <w:separator/>
      </w:r>
    </w:p>
  </w:footnote>
  <w:footnote w:type="continuationSeparator" w:id="0">
    <w:p w14:paraId="36BE35C3" w14:textId="77777777" w:rsidR="00021052" w:rsidRDefault="00021052" w:rsidP="00C16ABF">
      <w:pPr>
        <w:spacing w:after="0" w:line="240" w:lineRule="auto"/>
      </w:pPr>
      <w:r>
        <w:continuationSeparator/>
      </w:r>
    </w:p>
  </w:footnote>
  <w:footnote w:id="1">
    <w:p w14:paraId="7B033ADC" w14:textId="77777777" w:rsidR="007842CD" w:rsidRDefault="007842CD" w:rsidP="007842C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F72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B639C5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 w15:restartNumberingAfterBreak="0">
    <w:nsid w:val="47CC1312"/>
    <w:multiLevelType w:val="hybridMultilevel"/>
    <w:tmpl w:val="B1EE77F0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535902">
    <w:abstractNumId w:val="1"/>
  </w:num>
  <w:num w:numId="2" w16cid:durableId="1530950307">
    <w:abstractNumId w:val="5"/>
  </w:num>
  <w:num w:numId="3" w16cid:durableId="120658503">
    <w:abstractNumId w:val="3"/>
  </w:num>
  <w:num w:numId="4" w16cid:durableId="163861905">
    <w:abstractNumId w:val="0"/>
  </w:num>
  <w:num w:numId="5" w16cid:durableId="2136215774">
    <w:abstractNumId w:val="4"/>
  </w:num>
  <w:num w:numId="6" w16cid:durableId="157689085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052"/>
    <w:rsid w:val="00022ECE"/>
    <w:rsid w:val="0003534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1CD1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D3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5AB3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D0554"/>
    <w:rsid w:val="005E6E85"/>
    <w:rsid w:val="005F05A2"/>
    <w:rsid w:val="005F31D2"/>
    <w:rsid w:val="005F41B9"/>
    <w:rsid w:val="005F76A3"/>
    <w:rsid w:val="0061029B"/>
    <w:rsid w:val="0061446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42CD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954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3C96"/>
    <w:rsid w:val="00E51E44"/>
    <w:rsid w:val="00E63348"/>
    <w:rsid w:val="00E742AA"/>
    <w:rsid w:val="00E77E88"/>
    <w:rsid w:val="00E8107D"/>
    <w:rsid w:val="00E84FD4"/>
    <w:rsid w:val="00E960BB"/>
    <w:rsid w:val="00EA2074"/>
    <w:rsid w:val="00EA4832"/>
    <w:rsid w:val="00EA4E9D"/>
    <w:rsid w:val="00EB19E1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63BE"/>
    <w:rsid w:val="00F7066B"/>
    <w:rsid w:val="00F83B28"/>
    <w:rsid w:val="00F974DA"/>
    <w:rsid w:val="00FA46E5"/>
    <w:rsid w:val="00FB21E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9823D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842CD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7842CD"/>
    <w:rPr>
      <w:rFonts w:eastAsia="Times New Roman"/>
      <w:sz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241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5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C080F-DF5B-4ABE-8B38-58655B1DA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62</TotalTime>
  <Pages>4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27</cp:revision>
  <cp:lastPrinted>2019-02-06T12:12:00Z</cp:lastPrinted>
  <dcterms:created xsi:type="dcterms:W3CDTF">2019-03-06T14:29:00Z</dcterms:created>
  <dcterms:modified xsi:type="dcterms:W3CDTF">2025-07-10T06:28:00Z</dcterms:modified>
</cp:coreProperties>
</file>